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06" w:rsidRPr="002B584B" w:rsidRDefault="000521FC" w:rsidP="00B95E45">
      <w:pPr>
        <w:jc w:val="center"/>
        <w:rPr>
          <w:rFonts w:ascii="KodchiangUPC" w:hAnsi="KodchiangUPC" w:cs="KodchiangUPC"/>
          <w:b/>
          <w:bCs/>
          <w:sz w:val="40"/>
          <w:szCs w:val="48"/>
          <w:cs/>
        </w:rPr>
      </w:pPr>
      <w:r w:rsidRPr="002B584B">
        <w:rPr>
          <w:rFonts w:ascii="KodchiangUPC" w:hAnsi="KodchiangUPC" w:cs="KodchiangUPC"/>
          <w:b/>
          <w:bCs/>
          <w:sz w:val="40"/>
          <w:szCs w:val="48"/>
          <w:cs/>
        </w:rPr>
        <w:t>เอกสารใช้ในกา</w:t>
      </w:r>
      <w:r w:rsidR="00197653">
        <w:rPr>
          <w:rFonts w:ascii="KodchiangUPC" w:hAnsi="KodchiangUPC" w:cs="KodchiangUPC"/>
          <w:b/>
          <w:bCs/>
          <w:sz w:val="40"/>
          <w:szCs w:val="48"/>
          <w:cs/>
        </w:rPr>
        <w:t>รลงทะเบียนเงินอุดหนุนเด็กแรกเกิ</w:t>
      </w:r>
      <w:r w:rsidR="00197653">
        <w:rPr>
          <w:rFonts w:ascii="KodchiangUPC" w:hAnsi="KodchiangUPC" w:cs="KodchiangUPC" w:hint="cs"/>
          <w:b/>
          <w:bCs/>
          <w:sz w:val="40"/>
          <w:szCs w:val="48"/>
          <w:cs/>
        </w:rPr>
        <w:t>ด</w:t>
      </w:r>
    </w:p>
    <w:p w:rsidR="000521FC" w:rsidRPr="00197653" w:rsidRDefault="000521FC">
      <w:pPr>
        <w:rPr>
          <w:rFonts w:ascii="TH SarabunIT๙" w:hAnsi="TH SarabunIT๙" w:cs="TH SarabunIT๙"/>
          <w:sz w:val="40"/>
          <w:szCs w:val="40"/>
          <w:cs/>
        </w:rPr>
      </w:pPr>
      <w:r w:rsidRPr="00197653">
        <w:rPr>
          <w:rFonts w:ascii="TH SarabunIT๙" w:hAnsi="TH SarabunIT๙" w:cs="TH SarabunIT๙"/>
          <w:sz w:val="40"/>
          <w:szCs w:val="40"/>
          <w:cs/>
        </w:rPr>
        <w:t xml:space="preserve">สำเนาผู้ลงทะเบียน </w:t>
      </w:r>
      <w:r w:rsidR="008F7BE9" w:rsidRPr="00197653">
        <w:rPr>
          <w:rFonts w:ascii="TH SarabunIT๙" w:hAnsi="TH SarabunIT๙" w:cs="TH SarabunIT๙"/>
          <w:sz w:val="40"/>
          <w:szCs w:val="40"/>
        </w:rPr>
        <w:t xml:space="preserve">  </w:t>
      </w:r>
    </w:p>
    <w:p w:rsidR="000521FC" w:rsidRPr="00197653" w:rsidRDefault="000521FC" w:rsidP="000521FC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40"/>
          <w:szCs w:val="40"/>
        </w:rPr>
      </w:pPr>
      <w:r w:rsidRPr="00197653">
        <w:rPr>
          <w:rFonts w:ascii="TH SarabunIT๙" w:hAnsi="TH SarabunIT๙" w:cs="TH SarabunIT๙"/>
          <w:sz w:val="40"/>
          <w:szCs w:val="40"/>
          <w:cs/>
        </w:rPr>
        <w:t>บัตรประชาชน</w:t>
      </w:r>
      <w:r w:rsidR="00710713" w:rsidRPr="00197653">
        <w:rPr>
          <w:rFonts w:ascii="TH SarabunIT๙" w:hAnsi="TH SarabunIT๙" w:cs="TH SarabunIT๙"/>
          <w:sz w:val="40"/>
          <w:szCs w:val="40"/>
        </w:rPr>
        <w:t xml:space="preserve">  </w:t>
      </w:r>
      <w:r w:rsidR="00710713" w:rsidRPr="00197653">
        <w:rPr>
          <w:rFonts w:ascii="TH SarabunIT๙" w:hAnsi="TH SarabunIT๙" w:cs="TH SarabunIT๙"/>
          <w:sz w:val="40"/>
          <w:szCs w:val="40"/>
          <w:cs/>
        </w:rPr>
        <w:t xml:space="preserve"> (</w:t>
      </w:r>
      <w:r w:rsidR="00197653" w:rsidRPr="00197653">
        <w:rPr>
          <w:rFonts w:ascii="TH SarabunIT๙" w:hAnsi="TH SarabunIT๙" w:cs="TH SarabunIT๙" w:hint="cs"/>
          <w:sz w:val="40"/>
          <w:szCs w:val="40"/>
          <w:cs/>
        </w:rPr>
        <w:t>ผู้ปกครอง</w:t>
      </w:r>
      <w:r w:rsidR="00710713" w:rsidRPr="00197653">
        <w:rPr>
          <w:rFonts w:ascii="TH SarabunIT๙" w:hAnsi="TH SarabunIT๙" w:cs="TH SarabunIT๙"/>
          <w:sz w:val="40"/>
          <w:szCs w:val="40"/>
          <w:cs/>
        </w:rPr>
        <w:t>)</w:t>
      </w:r>
    </w:p>
    <w:p w:rsidR="000521FC" w:rsidRPr="00197653" w:rsidRDefault="000521FC" w:rsidP="000521FC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40"/>
          <w:szCs w:val="40"/>
        </w:rPr>
      </w:pPr>
      <w:r w:rsidRPr="00197653">
        <w:rPr>
          <w:rFonts w:ascii="TH SarabunIT๙" w:hAnsi="TH SarabunIT๙" w:cs="TH SarabunIT๙"/>
          <w:sz w:val="40"/>
          <w:szCs w:val="40"/>
          <w:cs/>
        </w:rPr>
        <w:t>สมุดบัญชี  (</w:t>
      </w:r>
      <w:proofErr w:type="spellStart"/>
      <w:r w:rsidRPr="00197653">
        <w:rPr>
          <w:rFonts w:ascii="TH SarabunIT๙" w:hAnsi="TH SarabunIT๙" w:cs="TH SarabunIT๙"/>
          <w:sz w:val="40"/>
          <w:szCs w:val="40"/>
          <w:cs/>
        </w:rPr>
        <w:t>ธกส</w:t>
      </w:r>
      <w:proofErr w:type="spellEnd"/>
      <w:r w:rsidRPr="00197653">
        <w:rPr>
          <w:rFonts w:ascii="TH SarabunIT๙" w:hAnsi="TH SarabunIT๙" w:cs="TH SarabunIT๙"/>
          <w:sz w:val="40"/>
          <w:szCs w:val="40"/>
        </w:rPr>
        <w:t>. -</w:t>
      </w:r>
      <w:r w:rsidRPr="00197653">
        <w:rPr>
          <w:rFonts w:ascii="TH SarabunIT๙" w:hAnsi="TH SarabunIT๙" w:cs="TH SarabunIT๙"/>
          <w:sz w:val="40"/>
          <w:szCs w:val="40"/>
          <w:cs/>
        </w:rPr>
        <w:t xml:space="preserve"> ออมสิน</w:t>
      </w:r>
      <w:r w:rsidRPr="00197653">
        <w:rPr>
          <w:rFonts w:ascii="TH SarabunIT๙" w:hAnsi="TH SarabunIT๙" w:cs="TH SarabunIT๙"/>
          <w:sz w:val="40"/>
          <w:szCs w:val="40"/>
        </w:rPr>
        <w:t xml:space="preserve"> -</w:t>
      </w:r>
      <w:r w:rsidRPr="00197653">
        <w:rPr>
          <w:rFonts w:ascii="TH SarabunIT๙" w:hAnsi="TH SarabunIT๙" w:cs="TH SarabunIT๙"/>
          <w:sz w:val="40"/>
          <w:szCs w:val="40"/>
          <w:cs/>
        </w:rPr>
        <w:t xml:space="preserve"> กรุงไทย)</w:t>
      </w:r>
      <w:r w:rsidR="00197653" w:rsidRPr="00197653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197653" w:rsidRPr="00197653">
        <w:rPr>
          <w:rFonts w:ascii="TH SarabunIT๙" w:hAnsi="TH SarabunIT๙" w:cs="TH SarabunIT๙"/>
          <w:sz w:val="40"/>
          <w:szCs w:val="40"/>
        </w:rPr>
        <w:t xml:space="preserve"> </w:t>
      </w:r>
      <w:r w:rsidR="00197653" w:rsidRPr="00197653">
        <w:rPr>
          <w:rFonts w:ascii="TH SarabunIT๙" w:hAnsi="TH SarabunIT๙" w:cs="TH SarabunIT๙" w:hint="cs"/>
          <w:sz w:val="40"/>
          <w:szCs w:val="40"/>
          <w:cs/>
        </w:rPr>
        <w:t>เท่านั้น</w:t>
      </w:r>
    </w:p>
    <w:p w:rsidR="000521FC" w:rsidRPr="00197653" w:rsidRDefault="000521FC" w:rsidP="000521FC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40"/>
          <w:szCs w:val="40"/>
        </w:rPr>
      </w:pPr>
      <w:r w:rsidRPr="00197653">
        <w:rPr>
          <w:rFonts w:ascii="TH SarabunIT๙" w:hAnsi="TH SarabunIT๙" w:cs="TH SarabunIT๙"/>
          <w:sz w:val="40"/>
          <w:szCs w:val="40"/>
          <w:cs/>
        </w:rPr>
        <w:t xml:space="preserve">หน้าสมุดสีชมพู  </w:t>
      </w:r>
      <w:r w:rsidR="00197653" w:rsidRPr="00197653">
        <w:rPr>
          <w:rFonts w:ascii="TH SarabunIT๙" w:hAnsi="TH SarabunIT๙" w:cs="TH SarabunIT๙" w:hint="cs"/>
          <w:sz w:val="40"/>
          <w:szCs w:val="40"/>
          <w:cs/>
        </w:rPr>
        <w:t>(หน้าที่ปรากฏชื่อหญิงตั้งครรภ์)</w:t>
      </w:r>
    </w:p>
    <w:p w:rsidR="000521FC" w:rsidRPr="00197653" w:rsidRDefault="000521FC" w:rsidP="00FF1250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40"/>
          <w:szCs w:val="40"/>
        </w:rPr>
      </w:pPr>
      <w:r w:rsidRPr="00197653">
        <w:rPr>
          <w:rFonts w:ascii="TH SarabunIT๙" w:hAnsi="TH SarabunIT๙" w:cs="TH SarabunIT๙"/>
          <w:sz w:val="40"/>
          <w:szCs w:val="40"/>
          <w:cs/>
        </w:rPr>
        <w:t xml:space="preserve">สูติบัตรเด็ก </w:t>
      </w:r>
      <w:r w:rsidR="00197653" w:rsidRPr="00197653">
        <w:rPr>
          <w:rFonts w:ascii="TH SarabunIT๙" w:hAnsi="TH SarabunIT๙" w:cs="TH SarabunIT๙" w:hint="cs"/>
          <w:sz w:val="40"/>
          <w:szCs w:val="40"/>
          <w:cs/>
        </w:rPr>
        <w:t>(ใบเกิด)</w:t>
      </w:r>
    </w:p>
    <w:p w:rsidR="00197653" w:rsidRDefault="00197653" w:rsidP="00FF1250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40"/>
          <w:szCs w:val="40"/>
        </w:rPr>
      </w:pPr>
      <w:r w:rsidRPr="00197653">
        <w:rPr>
          <w:rFonts w:ascii="TH SarabunIT๙" w:hAnsi="TH SarabunIT๙" w:cs="TH SarabunIT๙" w:hint="cs"/>
          <w:sz w:val="40"/>
          <w:szCs w:val="40"/>
          <w:cs/>
        </w:rPr>
        <w:t>หนังสือรับรองเงินเดือน (ของทุกคนที่มีรายได้ประจำ)</w:t>
      </w:r>
    </w:p>
    <w:p w:rsidR="007C1F29" w:rsidRPr="007C1F29" w:rsidRDefault="007C1F29" w:rsidP="007C1F29">
      <w:pPr>
        <w:ind w:left="420"/>
        <w:rPr>
          <w:rFonts w:ascii="TH SarabunIT๙" w:hAnsi="TH SarabunIT๙" w:cs="TH SarabunIT๙" w:hint="cs"/>
          <w:sz w:val="40"/>
          <w:szCs w:val="40"/>
          <w:cs/>
        </w:rPr>
      </w:pPr>
      <w:bookmarkStart w:id="0" w:name="_GoBack"/>
      <w:bookmarkEnd w:id="0"/>
    </w:p>
    <w:p w:rsidR="000521FC" w:rsidRPr="00197653" w:rsidRDefault="00197653" w:rsidP="00197653">
      <w:pPr>
        <w:ind w:left="420"/>
        <w:rPr>
          <w:rFonts w:ascii="TH SarabunIT๙" w:hAnsi="TH SarabunIT๙" w:cs="TH SarabunIT๙"/>
          <w:sz w:val="40"/>
          <w:szCs w:val="40"/>
        </w:rPr>
      </w:pPr>
      <w:r w:rsidRPr="00197653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0521FC" w:rsidRPr="00197653">
        <w:rPr>
          <w:rFonts w:ascii="TH SarabunIT๙" w:hAnsi="TH SarabunIT๙" w:cs="TH SarabunIT๙"/>
          <w:sz w:val="40"/>
          <w:szCs w:val="40"/>
          <w:cs/>
        </w:rPr>
        <w:t>เอกสารสำหรับผู้รับรองสถานะครัวเรือน</w:t>
      </w:r>
    </w:p>
    <w:p w:rsidR="000521FC" w:rsidRPr="00197653" w:rsidRDefault="00197653" w:rsidP="000521FC">
      <w:pPr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sz w:val="40"/>
          <w:szCs w:val="40"/>
          <w:cs/>
        </w:rPr>
        <w:t>สำเนา</w:t>
      </w:r>
      <w:proofErr w:type="spellStart"/>
      <w:r>
        <w:rPr>
          <w:rFonts w:ascii="TH SarabunIT๙" w:hAnsi="TH SarabunIT๙" w:cs="TH SarabunIT๙" w:hint="cs"/>
          <w:sz w:val="40"/>
          <w:szCs w:val="40"/>
          <w:cs/>
        </w:rPr>
        <w:t>อสม</w:t>
      </w:r>
      <w:proofErr w:type="spellEnd"/>
      <w:r>
        <w:rPr>
          <w:rFonts w:ascii="TH SarabunIT๙" w:hAnsi="TH SarabunIT๙" w:cs="TH SarabunIT๙"/>
          <w:sz w:val="40"/>
          <w:szCs w:val="40"/>
        </w:rPr>
        <w:t>.</w:t>
      </w:r>
      <w:r w:rsidR="0032217A" w:rsidRPr="00197653">
        <w:rPr>
          <w:rFonts w:ascii="TH SarabunIT๙" w:hAnsi="TH SarabunIT๙" w:cs="TH SarabunIT๙"/>
          <w:sz w:val="40"/>
          <w:szCs w:val="40"/>
        </w:rPr>
        <w:t xml:space="preserve"> </w:t>
      </w:r>
      <w:r w:rsidR="00710713" w:rsidRPr="00197653">
        <w:rPr>
          <w:rFonts w:ascii="TH SarabunIT๙" w:hAnsi="TH SarabunIT๙" w:cs="TH SarabunIT๙"/>
          <w:sz w:val="40"/>
          <w:szCs w:val="40"/>
          <w:cs/>
        </w:rPr>
        <w:t xml:space="preserve">(ผู้รับรองคนที่ </w:t>
      </w:r>
      <w:r w:rsidR="00710713" w:rsidRPr="00197653">
        <w:rPr>
          <w:rFonts w:ascii="TH SarabunIT๙" w:hAnsi="TH SarabunIT๙" w:cs="TH SarabunIT๙"/>
          <w:sz w:val="40"/>
          <w:szCs w:val="40"/>
        </w:rPr>
        <w:t xml:space="preserve">1 </w:t>
      </w:r>
      <w:r w:rsidR="00710713" w:rsidRPr="00197653">
        <w:rPr>
          <w:rFonts w:ascii="TH SarabunIT๙" w:hAnsi="TH SarabunIT๙" w:cs="TH SarabunIT๙"/>
          <w:sz w:val="40"/>
          <w:szCs w:val="40"/>
          <w:cs/>
        </w:rPr>
        <w:t>)</w:t>
      </w:r>
    </w:p>
    <w:p w:rsidR="002B584B" w:rsidRDefault="00197653" w:rsidP="00710713">
      <w:pPr>
        <w:pStyle w:val="a3"/>
        <w:numPr>
          <w:ilvl w:val="0"/>
          <w:numId w:val="2"/>
        </w:numPr>
        <w:rPr>
          <w:rFonts w:ascii="AngsanaUPC" w:hAnsi="AngsanaUPC" w:cs="AngsanaUPC"/>
          <w:sz w:val="40"/>
          <w:szCs w:val="40"/>
        </w:rPr>
      </w:pPr>
      <w:proofErr w:type="spellStart"/>
      <w:r>
        <w:rPr>
          <w:rFonts w:ascii="AngsanaUPC" w:hAnsi="AngsanaUPC" w:cs="AngsanaUPC" w:hint="cs"/>
          <w:sz w:val="40"/>
          <w:szCs w:val="40"/>
          <w:cs/>
        </w:rPr>
        <w:t>บัตรอสม</w:t>
      </w:r>
      <w:proofErr w:type="spellEnd"/>
      <w:r>
        <w:rPr>
          <w:rFonts w:ascii="AngsanaUPC" w:hAnsi="AngsanaUPC" w:cs="AngsanaUPC"/>
          <w:sz w:val="40"/>
          <w:szCs w:val="40"/>
        </w:rPr>
        <w:t>.</w:t>
      </w:r>
    </w:p>
    <w:p w:rsidR="00197653" w:rsidRDefault="00197653" w:rsidP="00197653">
      <w:pPr>
        <w:rPr>
          <w:rFonts w:ascii="TH SarabunIT๙" w:hAnsi="TH SarabunIT๙" w:cs="TH SarabunIT๙"/>
          <w:sz w:val="40"/>
          <w:szCs w:val="40"/>
        </w:rPr>
      </w:pPr>
      <w:r w:rsidRPr="00197653">
        <w:rPr>
          <w:rFonts w:ascii="TH SarabunIT๙" w:hAnsi="TH SarabunIT๙" w:cs="TH SarabunIT๙"/>
          <w:sz w:val="40"/>
          <w:szCs w:val="40"/>
          <w:cs/>
        </w:rPr>
        <w:t>สำเนา</w:t>
      </w:r>
      <w:r>
        <w:rPr>
          <w:rFonts w:ascii="TH SarabunIT๙" w:hAnsi="TH SarabunIT๙" w:cs="TH SarabunIT๙" w:hint="cs"/>
          <w:sz w:val="40"/>
          <w:szCs w:val="40"/>
          <w:cs/>
        </w:rPr>
        <w:t>ผู้ใหญ่</w:t>
      </w:r>
      <w:r w:rsidRPr="00197653">
        <w:rPr>
          <w:rFonts w:ascii="TH SarabunIT๙" w:hAnsi="TH SarabunIT๙" w:cs="TH SarabunIT๙"/>
          <w:sz w:val="40"/>
          <w:szCs w:val="40"/>
        </w:rPr>
        <w:t xml:space="preserve">. </w:t>
      </w:r>
      <w:r w:rsidRPr="00197653">
        <w:rPr>
          <w:rFonts w:ascii="TH SarabunIT๙" w:hAnsi="TH SarabunIT๙" w:cs="TH SarabunIT๙"/>
          <w:sz w:val="40"/>
          <w:szCs w:val="40"/>
          <w:cs/>
        </w:rPr>
        <w:t xml:space="preserve">(ผู้รับรองคนที่ </w:t>
      </w:r>
      <w:r w:rsidRPr="00197653">
        <w:rPr>
          <w:rFonts w:ascii="TH SarabunIT๙" w:hAnsi="TH SarabunIT๙" w:cs="TH SarabunIT๙"/>
          <w:sz w:val="40"/>
          <w:szCs w:val="40"/>
        </w:rPr>
        <w:t xml:space="preserve">1 </w:t>
      </w:r>
      <w:r w:rsidRPr="00197653">
        <w:rPr>
          <w:rFonts w:ascii="TH SarabunIT๙" w:hAnsi="TH SarabunIT๙" w:cs="TH SarabunIT๙"/>
          <w:sz w:val="40"/>
          <w:szCs w:val="40"/>
          <w:cs/>
        </w:rPr>
        <w:t>)</w:t>
      </w:r>
    </w:p>
    <w:p w:rsidR="00197653" w:rsidRPr="00197653" w:rsidRDefault="00197653" w:rsidP="0019765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บัตรราชการ</w:t>
      </w:r>
    </w:p>
    <w:p w:rsidR="00197653" w:rsidRPr="00197653" w:rsidRDefault="00197653" w:rsidP="00197653">
      <w:pPr>
        <w:pStyle w:val="a3"/>
        <w:ind w:left="780"/>
        <w:rPr>
          <w:rFonts w:ascii="AngsanaUPC" w:hAnsi="AngsanaUPC" w:cs="AngsanaUPC"/>
          <w:sz w:val="40"/>
          <w:szCs w:val="40"/>
        </w:rPr>
      </w:pPr>
    </w:p>
    <w:p w:rsidR="002B584B" w:rsidRDefault="002B584B" w:rsidP="00710713">
      <w:pPr>
        <w:rPr>
          <w:rFonts w:ascii="AngsanaUPC" w:hAnsi="AngsanaUPC" w:cs="AngsanaUPC" w:hint="cs"/>
          <w:b/>
          <w:bCs/>
          <w:sz w:val="28"/>
          <w:szCs w:val="36"/>
        </w:rPr>
      </w:pPr>
    </w:p>
    <w:p w:rsidR="00656ACF" w:rsidRDefault="00656ACF" w:rsidP="00710713">
      <w:pPr>
        <w:rPr>
          <w:rFonts w:ascii="AngsanaUPC" w:hAnsi="AngsanaUPC" w:cs="AngsanaUPC" w:hint="cs"/>
          <w:b/>
          <w:bCs/>
          <w:sz w:val="28"/>
          <w:szCs w:val="36"/>
        </w:rPr>
      </w:pPr>
    </w:p>
    <w:p w:rsidR="00656ACF" w:rsidRDefault="00656ACF" w:rsidP="00710713">
      <w:pPr>
        <w:rPr>
          <w:rFonts w:ascii="AngsanaUPC" w:hAnsi="AngsanaUPC" w:cs="AngsanaUPC"/>
          <w:b/>
          <w:bCs/>
          <w:sz w:val="28"/>
          <w:szCs w:val="36"/>
        </w:rPr>
      </w:pPr>
    </w:p>
    <w:p w:rsidR="00B95E45" w:rsidRPr="00197653" w:rsidRDefault="00B95E45" w:rsidP="002B584B">
      <w:pPr>
        <w:pStyle w:val="2"/>
        <w:ind w:left="0" w:firstLine="0"/>
        <w:rPr>
          <w:rFonts w:ascii="TH SarabunIT๙" w:hAnsi="TH SarabunIT๙" w:cs="TH SarabunIT๙"/>
          <w:sz w:val="36"/>
          <w:szCs w:val="36"/>
        </w:rPr>
      </w:pPr>
      <w:r w:rsidRPr="00197653">
        <w:rPr>
          <w:rFonts w:ascii="TH SarabunIT๙" w:hAnsi="TH SarabunIT๙" w:cs="TH SarabunIT๙" w:hint="cs"/>
          <w:sz w:val="36"/>
          <w:szCs w:val="36"/>
          <w:cs/>
        </w:rPr>
        <w:t xml:space="preserve">องค์การบริหารส่วนตำบลโคกตูม  </w:t>
      </w:r>
    </w:p>
    <w:p w:rsidR="002B584B" w:rsidRPr="00197653" w:rsidRDefault="002B584B" w:rsidP="002B584B">
      <w:pPr>
        <w:pStyle w:val="2"/>
        <w:ind w:left="0" w:firstLine="0"/>
        <w:rPr>
          <w:rFonts w:ascii="TH SarabunIT๙" w:hAnsi="TH SarabunIT๙" w:cs="TH SarabunIT๙"/>
          <w:sz w:val="36"/>
          <w:szCs w:val="36"/>
        </w:rPr>
      </w:pPr>
      <w:r w:rsidRPr="00197653">
        <w:rPr>
          <w:rFonts w:ascii="TH SarabunIT๙" w:hAnsi="TH SarabunIT๙" w:cs="TH SarabunIT๙"/>
          <w:sz w:val="36"/>
          <w:szCs w:val="36"/>
          <w:cs/>
        </w:rPr>
        <w:t xml:space="preserve">กองสวัสดิการสังคม                                                                                                                </w:t>
      </w:r>
    </w:p>
    <w:p w:rsidR="00656ACF" w:rsidRDefault="002B584B" w:rsidP="002B584B">
      <w:pPr>
        <w:rPr>
          <w:rFonts w:ascii="TH SarabunIT๙" w:hAnsi="TH SarabunIT๙" w:cs="TH SarabunIT๙" w:hint="cs"/>
          <w:sz w:val="36"/>
          <w:szCs w:val="36"/>
        </w:rPr>
      </w:pPr>
      <w:r w:rsidRPr="00197653">
        <w:rPr>
          <w:rFonts w:ascii="TH SarabunIT๙" w:hAnsi="TH SarabunIT๙" w:cs="TH SarabunIT๙"/>
          <w:sz w:val="36"/>
          <w:szCs w:val="36"/>
          <w:cs/>
        </w:rPr>
        <w:t xml:space="preserve">โทร.  044-666244 , </w:t>
      </w:r>
      <w:r w:rsidR="00D94173" w:rsidRPr="00197653">
        <w:rPr>
          <w:rFonts w:ascii="TH SarabunIT๙" w:hAnsi="TH SarabunIT๙" w:cs="TH SarabunIT๙"/>
          <w:sz w:val="36"/>
          <w:szCs w:val="36"/>
        </w:rPr>
        <w:t>098-2958909</w:t>
      </w:r>
      <w:r w:rsidR="00656ACF">
        <w:rPr>
          <w:rFonts w:ascii="TH SarabunIT๙" w:hAnsi="TH SarabunIT๙" w:cs="TH SarabunIT๙" w:hint="cs"/>
          <w:sz w:val="36"/>
          <w:szCs w:val="36"/>
          <w:cs/>
        </w:rPr>
        <w:tab/>
      </w:r>
      <w:r w:rsidR="00656ACF">
        <w:rPr>
          <w:rFonts w:ascii="TH SarabunIT๙" w:hAnsi="TH SarabunIT๙" w:cs="TH SarabunIT๙" w:hint="cs"/>
          <w:sz w:val="36"/>
          <w:szCs w:val="36"/>
          <w:cs/>
        </w:rPr>
        <w:tab/>
      </w:r>
      <w:r w:rsidR="00656ACF">
        <w:rPr>
          <w:rFonts w:ascii="TH SarabunIT๙" w:hAnsi="TH SarabunIT๙" w:cs="TH SarabunIT๙" w:hint="cs"/>
          <w:sz w:val="36"/>
          <w:szCs w:val="36"/>
          <w:cs/>
        </w:rPr>
        <w:tab/>
      </w:r>
      <w:r w:rsidR="00656ACF">
        <w:rPr>
          <w:rFonts w:ascii="TH SarabunIT๙" w:hAnsi="TH SarabunIT๙" w:cs="TH SarabunIT๙" w:hint="cs"/>
          <w:sz w:val="36"/>
          <w:szCs w:val="36"/>
          <w:cs/>
        </w:rPr>
        <w:tab/>
      </w:r>
      <w:r w:rsidR="00656ACF">
        <w:rPr>
          <w:rFonts w:ascii="TH SarabunIT๙" w:hAnsi="TH SarabunIT๙" w:cs="TH SarabunIT๙" w:hint="cs"/>
          <w:sz w:val="36"/>
          <w:szCs w:val="36"/>
          <w:cs/>
        </w:rPr>
        <w:tab/>
      </w:r>
      <w:r w:rsidR="00656ACF">
        <w:rPr>
          <w:rFonts w:ascii="TH SarabunIT๙" w:hAnsi="TH SarabunIT๙" w:cs="TH SarabunIT๙" w:hint="cs"/>
          <w:sz w:val="36"/>
          <w:szCs w:val="36"/>
          <w:cs/>
        </w:rPr>
        <w:tab/>
        <w:t xml:space="preserve"> </w:t>
      </w:r>
    </w:p>
    <w:p w:rsidR="00D94173" w:rsidRPr="00197653" w:rsidRDefault="002B584B" w:rsidP="002B584B">
      <w:pPr>
        <w:rPr>
          <w:rFonts w:ascii="TH SarabunIT๙" w:hAnsi="TH SarabunIT๙" w:cs="TH SarabunIT๙"/>
          <w:sz w:val="36"/>
          <w:szCs w:val="36"/>
        </w:rPr>
      </w:pPr>
      <w:r w:rsidRPr="00197653">
        <w:rPr>
          <w:rFonts w:ascii="TH SarabunIT๙" w:hAnsi="TH SarabunIT๙" w:cs="TH SarabunIT๙"/>
          <w:sz w:val="36"/>
          <w:szCs w:val="36"/>
          <w:cs/>
        </w:rPr>
        <w:t>โทรสาร.  044-666243</w:t>
      </w:r>
    </w:p>
    <w:p w:rsidR="00710713" w:rsidRPr="00197653" w:rsidRDefault="002B584B" w:rsidP="002B584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97653">
        <w:rPr>
          <w:rFonts w:ascii="TH SarabunIT๙" w:hAnsi="TH SarabunIT๙" w:cs="TH SarabunIT๙"/>
          <w:b/>
          <w:bCs/>
          <w:sz w:val="36"/>
          <w:szCs w:val="36"/>
          <w:cs/>
        </w:rPr>
        <w:t>“คนบุรีรัมย์ ครอบครัวเดียวกัน สายเลือดเดียวกัน ลูกหลานรัชกาลที่ 1”</w:t>
      </w:r>
    </w:p>
    <w:sectPr w:rsidR="00710713" w:rsidRPr="00197653" w:rsidSect="008E3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B6370"/>
    <w:multiLevelType w:val="hybridMultilevel"/>
    <w:tmpl w:val="2BA24F82"/>
    <w:lvl w:ilvl="0" w:tplc="0D68D2D8">
      <w:numFmt w:val="bullet"/>
      <w:lvlText w:val="-"/>
      <w:lvlJc w:val="left"/>
      <w:pPr>
        <w:ind w:left="4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2247185"/>
    <w:multiLevelType w:val="hybridMultilevel"/>
    <w:tmpl w:val="86920342"/>
    <w:lvl w:ilvl="0" w:tplc="4446BBF6">
      <w:numFmt w:val="bullet"/>
      <w:lvlText w:val="-"/>
      <w:lvlJc w:val="left"/>
      <w:pPr>
        <w:ind w:left="78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0ED40EF"/>
    <w:multiLevelType w:val="hybridMultilevel"/>
    <w:tmpl w:val="B2D0486E"/>
    <w:lvl w:ilvl="0" w:tplc="4446BBF6">
      <w:numFmt w:val="bullet"/>
      <w:lvlText w:val="-"/>
      <w:lvlJc w:val="left"/>
      <w:pPr>
        <w:ind w:left="78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36FAF"/>
    <w:multiLevelType w:val="hybridMultilevel"/>
    <w:tmpl w:val="9F0C3A90"/>
    <w:lvl w:ilvl="0" w:tplc="4446BBF6">
      <w:numFmt w:val="bullet"/>
      <w:lvlText w:val="-"/>
      <w:lvlJc w:val="left"/>
      <w:pPr>
        <w:ind w:left="78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0521FC"/>
    <w:rsid w:val="00046220"/>
    <w:rsid w:val="000521FC"/>
    <w:rsid w:val="00197653"/>
    <w:rsid w:val="002B584B"/>
    <w:rsid w:val="0032217A"/>
    <w:rsid w:val="003B458F"/>
    <w:rsid w:val="00656ACF"/>
    <w:rsid w:val="006D0AE1"/>
    <w:rsid w:val="00710713"/>
    <w:rsid w:val="00734C79"/>
    <w:rsid w:val="00743C6B"/>
    <w:rsid w:val="0078083B"/>
    <w:rsid w:val="007C1F29"/>
    <w:rsid w:val="008E3206"/>
    <w:rsid w:val="008F7BE9"/>
    <w:rsid w:val="009E3C02"/>
    <w:rsid w:val="00A545CE"/>
    <w:rsid w:val="00A7158C"/>
    <w:rsid w:val="00B95E45"/>
    <w:rsid w:val="00BB392B"/>
    <w:rsid w:val="00CE6C41"/>
    <w:rsid w:val="00D94173"/>
    <w:rsid w:val="00EE5100"/>
    <w:rsid w:val="00FE09DE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06"/>
  </w:style>
  <w:style w:type="paragraph" w:styleId="2">
    <w:name w:val="heading 2"/>
    <w:basedOn w:val="a"/>
    <w:next w:val="a"/>
    <w:link w:val="20"/>
    <w:semiHidden/>
    <w:unhideWhenUsed/>
    <w:qFormat/>
    <w:rsid w:val="002B584B"/>
    <w:pPr>
      <w:keepNext/>
      <w:spacing w:after="0" w:line="240" w:lineRule="auto"/>
      <w:ind w:left="3600" w:firstLine="720"/>
      <w:outlineLvl w:val="1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1FC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semiHidden/>
    <w:rsid w:val="002B584B"/>
    <w:rPr>
      <w:rFonts w:ascii="Angsana New" w:eastAsia="Cordia New" w:hAnsi="Angsana New" w:cs="Angsan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462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4622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cartoon</dc:creator>
  <cp:lastModifiedBy>Asus</cp:lastModifiedBy>
  <cp:revision>12</cp:revision>
  <cp:lastPrinted>2020-06-08T04:21:00Z</cp:lastPrinted>
  <dcterms:created xsi:type="dcterms:W3CDTF">2017-11-06T08:05:00Z</dcterms:created>
  <dcterms:modified xsi:type="dcterms:W3CDTF">2020-06-08T04:35:00Z</dcterms:modified>
</cp:coreProperties>
</file>